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E3" w:rsidRDefault="00A135E3" w:rsidP="00A135E3">
      <w:pPr>
        <w:pStyle w:val="ab"/>
        <w:spacing w:before="60" w:after="20" w:line="240" w:lineRule="auto"/>
        <w:ind w:firstLine="480"/>
        <w:jc w:val="left"/>
        <w:rPr>
          <w:rFonts w:ascii="微软雅黑" w:eastAsia="微软雅黑" w:hAnsi="微软雅黑" w:hint="eastAsia"/>
          <w:sz w:val="36"/>
          <w:szCs w:val="36"/>
        </w:rPr>
      </w:pPr>
      <w:bookmarkStart w:id="0" w:name="_Toc390734848"/>
      <w:bookmarkStart w:id="1" w:name="_Toc366320350"/>
      <w:bookmarkStart w:id="2" w:name="_Toc366320431"/>
      <w:bookmarkStart w:id="3" w:name="_Toc403849059"/>
      <w:bookmarkStart w:id="4" w:name="_Toc406172764"/>
      <w:bookmarkStart w:id="5" w:name="_Toc481142394"/>
      <w:bookmarkStart w:id="6" w:name="_Toc483995125"/>
      <w:r>
        <w:rPr>
          <w:rFonts w:ascii="微软雅黑" w:eastAsia="微软雅黑" w:hAnsi="微软雅黑" w:hint="eastAsia"/>
          <w:kern w:val="0"/>
          <w:sz w:val="24"/>
          <w:szCs w:val="24"/>
        </w:rPr>
        <w:t>附件一 企业技术需求（编号：H-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5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-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6</w:t>
      </w:r>
      <w:bookmarkStart w:id="7" w:name="_GoBack"/>
      <w:bookmarkEnd w:id="7"/>
      <w:r>
        <w:rPr>
          <w:rFonts w:ascii="微软雅黑" w:eastAsia="微软雅黑" w:hAnsi="微软雅黑" w:hint="eastAsia"/>
          <w:kern w:val="0"/>
          <w:sz w:val="24"/>
          <w:szCs w:val="24"/>
        </w:rPr>
        <w:t>）</w:t>
      </w:r>
    </w:p>
    <w:p w:rsidR="00423F83" w:rsidRPr="00E9593F" w:rsidRDefault="00E77F1F" w:rsidP="002147F0">
      <w:pPr>
        <w:pStyle w:val="ab"/>
        <w:spacing w:before="60" w:after="20" w:line="240" w:lineRule="auto"/>
        <w:ind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积雪</w:t>
      </w:r>
      <w:r w:rsidR="00423F83" w:rsidRPr="00E9593F">
        <w:rPr>
          <w:rFonts w:ascii="微软雅黑" w:eastAsia="微软雅黑" w:hAnsi="微软雅黑" w:hint="eastAsia"/>
          <w:sz w:val="36"/>
          <w:szCs w:val="36"/>
        </w:rPr>
        <w:t>产品反演算法</w:t>
      </w:r>
    </w:p>
    <w:p w:rsidR="00832F45" w:rsidRPr="00E9593F" w:rsidRDefault="008B36AB" w:rsidP="002147F0">
      <w:pPr>
        <w:pStyle w:val="ab"/>
        <w:spacing w:before="60" w:after="20" w:line="240" w:lineRule="auto"/>
        <w:ind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研制</w:t>
      </w:r>
      <w:r w:rsidR="00423F83" w:rsidRPr="00E9593F">
        <w:rPr>
          <w:rFonts w:ascii="微软雅黑" w:eastAsia="微软雅黑" w:hAnsi="微软雅黑" w:hint="eastAsia"/>
          <w:sz w:val="36"/>
          <w:szCs w:val="36"/>
        </w:rPr>
        <w:t>任务书</w:t>
      </w:r>
    </w:p>
    <w:p w:rsidR="00423F83" w:rsidRDefault="00423F83" w:rsidP="00BA7B7A">
      <w:pPr>
        <w:pStyle w:val="1"/>
      </w:pPr>
      <w:r>
        <w:rPr>
          <w:rFonts w:hint="eastAsia"/>
        </w:rPr>
        <w:t>项目概述</w:t>
      </w:r>
    </w:p>
    <w:p w:rsidR="00832F45" w:rsidRPr="00832F45" w:rsidRDefault="00832F45" w:rsidP="00423F83">
      <w:pPr>
        <w:ind w:firstLine="420"/>
      </w:pPr>
      <w:r w:rsidRPr="00832F45">
        <w:rPr>
          <w:rFonts w:hint="eastAsia"/>
        </w:rPr>
        <w:t>利用</w:t>
      </w:r>
      <w:r w:rsidRPr="00832F45">
        <w:rPr>
          <w:rFonts w:hint="eastAsia"/>
        </w:rPr>
        <w:t>FY-4A</w:t>
      </w:r>
      <w:r w:rsidRPr="00832F45">
        <w:rPr>
          <w:rFonts w:hint="eastAsia"/>
        </w:rPr>
        <w:t>的</w:t>
      </w:r>
      <w:r w:rsidRPr="00832F45">
        <w:rPr>
          <w:rFonts w:hint="eastAsia"/>
        </w:rPr>
        <w:t>L1</w:t>
      </w:r>
      <w:r w:rsidRPr="00832F45">
        <w:rPr>
          <w:rFonts w:hint="eastAsia"/>
        </w:rPr>
        <w:t>级数据、</w:t>
      </w:r>
      <w:r w:rsidRPr="00832F45">
        <w:rPr>
          <w:rFonts w:hint="eastAsia"/>
        </w:rPr>
        <w:t>L2</w:t>
      </w:r>
      <w:r w:rsidRPr="00832F45">
        <w:rPr>
          <w:rFonts w:hint="eastAsia"/>
        </w:rPr>
        <w:t>级数据及相关的模式预报产品、地面观测数据，实现对</w:t>
      </w:r>
      <w:r w:rsidR="00E77F1F">
        <w:rPr>
          <w:rFonts w:hint="eastAsia"/>
        </w:rPr>
        <w:t>积雪</w:t>
      </w:r>
      <w:r w:rsidR="00144C1B">
        <w:rPr>
          <w:rFonts w:hint="eastAsia"/>
        </w:rPr>
        <w:t>产品</w:t>
      </w:r>
      <w:r w:rsidRPr="00832F45">
        <w:rPr>
          <w:rFonts w:hint="eastAsia"/>
        </w:rPr>
        <w:t>的反演。</w:t>
      </w:r>
    </w:p>
    <w:p w:rsidR="00423F83" w:rsidRDefault="00423F83" w:rsidP="00BA7B7A">
      <w:pPr>
        <w:pStyle w:val="1"/>
      </w:pPr>
      <w:r>
        <w:rPr>
          <w:rFonts w:hint="eastAsia"/>
        </w:rPr>
        <w:t>项目内容</w:t>
      </w:r>
    </w:p>
    <w:p w:rsidR="003F4FA4" w:rsidRPr="003F4FA4" w:rsidRDefault="003F4FA4" w:rsidP="003F4FA4">
      <w:pPr>
        <w:ind w:firstLine="420"/>
      </w:pPr>
      <w:r>
        <w:rPr>
          <w:rFonts w:hint="eastAsia"/>
        </w:rPr>
        <w:t>本项目需要完成以下几个研制内容：</w:t>
      </w:r>
    </w:p>
    <w:p w:rsidR="00A358FC" w:rsidRDefault="00C00EE7" w:rsidP="00A358FC">
      <w:pPr>
        <w:pStyle w:val="ac"/>
        <w:numPr>
          <w:ilvl w:val="0"/>
          <w:numId w:val="5"/>
        </w:numPr>
        <w:ind w:firstLineChars="0"/>
      </w:pPr>
      <w:r>
        <w:rPr>
          <w:rFonts w:hint="eastAsia"/>
        </w:rPr>
        <w:t>利用</w:t>
      </w:r>
      <w:r>
        <w:rPr>
          <w:rFonts w:hint="eastAsia"/>
        </w:rPr>
        <w:t>FY-</w:t>
      </w:r>
      <w:r>
        <w:t>4</w:t>
      </w:r>
      <w:r>
        <w:rPr>
          <w:rFonts w:hint="eastAsia"/>
        </w:rPr>
        <w:t>A</w:t>
      </w:r>
      <w:r w:rsidR="00D038B9">
        <w:rPr>
          <w:rFonts w:hint="eastAsia"/>
        </w:rPr>
        <w:t xml:space="preserve"> </w:t>
      </w:r>
      <w:r>
        <w:rPr>
          <w:rFonts w:hint="eastAsia"/>
        </w:rPr>
        <w:t>L1</w:t>
      </w:r>
      <w:r>
        <w:rPr>
          <w:rFonts w:hint="eastAsia"/>
        </w:rPr>
        <w:t>级产品</w:t>
      </w:r>
      <w:r>
        <w:rPr>
          <w:rFonts w:hint="eastAsia"/>
        </w:rPr>
        <w:t>,</w:t>
      </w:r>
      <w:r>
        <w:rPr>
          <w:rFonts w:hint="eastAsia"/>
        </w:rPr>
        <w:t>使用多光谱解混的方法反演地面积雪覆盖百分比</w:t>
      </w:r>
      <w:r w:rsidR="00147150">
        <w:rPr>
          <w:rFonts w:hint="eastAsia"/>
        </w:rPr>
        <w:t>.</w:t>
      </w:r>
    </w:p>
    <w:p w:rsidR="0089429F" w:rsidRPr="00C74BF2" w:rsidRDefault="00C74BF2" w:rsidP="00385A2F">
      <w:pPr>
        <w:pStyle w:val="ac"/>
        <w:numPr>
          <w:ilvl w:val="0"/>
          <w:numId w:val="5"/>
        </w:numPr>
        <w:ind w:firstLineChars="0"/>
      </w:pPr>
      <w:r w:rsidRPr="00C74BF2">
        <w:rPr>
          <w:rFonts w:hint="eastAsia"/>
        </w:rPr>
        <w:t>利用</w:t>
      </w:r>
      <w:r w:rsidRPr="00C74BF2">
        <w:rPr>
          <w:rFonts w:hint="eastAsia"/>
        </w:rPr>
        <w:t>FY-</w:t>
      </w:r>
      <w:r w:rsidRPr="00C74BF2">
        <w:t>4</w:t>
      </w:r>
      <w:r w:rsidRPr="00C74BF2">
        <w:rPr>
          <w:rFonts w:hint="eastAsia"/>
        </w:rPr>
        <w:t>A</w:t>
      </w:r>
      <w:r w:rsidRPr="00C74BF2">
        <w:rPr>
          <w:rFonts w:hint="eastAsia"/>
        </w:rPr>
        <w:t>高频次的观测</w:t>
      </w:r>
      <w:r w:rsidRPr="00C74BF2">
        <w:rPr>
          <w:rFonts w:hint="eastAsia"/>
        </w:rPr>
        <w:t>,</w:t>
      </w:r>
      <w:r>
        <w:rPr>
          <w:rFonts w:hint="eastAsia"/>
        </w:rPr>
        <w:t>对</w:t>
      </w:r>
      <w:r w:rsidRPr="00C74BF2">
        <w:rPr>
          <w:rFonts w:hint="eastAsia"/>
        </w:rPr>
        <w:t>突发积雪事件</w:t>
      </w:r>
      <w:r>
        <w:rPr>
          <w:rFonts w:hint="eastAsia"/>
        </w:rPr>
        <w:t>的</w:t>
      </w:r>
      <w:r w:rsidRPr="00C74BF2">
        <w:rPr>
          <w:rFonts w:hint="eastAsia"/>
        </w:rPr>
        <w:t>动态变化特征</w:t>
      </w:r>
      <w:r>
        <w:rPr>
          <w:rFonts w:hint="eastAsia"/>
        </w:rPr>
        <w:t>进行监测</w:t>
      </w:r>
    </w:p>
    <w:p w:rsidR="00C74BF2" w:rsidRPr="00E93D77" w:rsidRDefault="00C74BF2" w:rsidP="00385A2F">
      <w:pPr>
        <w:pStyle w:val="ac"/>
        <w:numPr>
          <w:ilvl w:val="0"/>
          <w:numId w:val="5"/>
        </w:numPr>
        <w:ind w:firstLineChars="0"/>
      </w:pPr>
      <w:r w:rsidRPr="00E93D77">
        <w:rPr>
          <w:rFonts w:hint="eastAsia"/>
        </w:rPr>
        <w:t>制作长序列积雪产品</w:t>
      </w:r>
      <w:r w:rsidRPr="00E93D77">
        <w:rPr>
          <w:rFonts w:hint="eastAsia"/>
        </w:rPr>
        <w:t>,</w:t>
      </w:r>
      <w:r w:rsidRPr="00E93D77">
        <w:rPr>
          <w:rFonts w:hint="eastAsia"/>
        </w:rPr>
        <w:t>反映积雪变化的趋势</w:t>
      </w:r>
    </w:p>
    <w:p w:rsidR="00C74BF2" w:rsidRPr="00E93D77" w:rsidRDefault="00C74BF2" w:rsidP="00385A2F">
      <w:pPr>
        <w:pStyle w:val="ac"/>
        <w:numPr>
          <w:ilvl w:val="0"/>
          <w:numId w:val="5"/>
        </w:numPr>
        <w:ind w:firstLineChars="0"/>
      </w:pPr>
      <w:r w:rsidRPr="00E93D77">
        <w:rPr>
          <w:rFonts w:hint="eastAsia"/>
        </w:rPr>
        <w:t>利用</w:t>
      </w:r>
      <w:r w:rsidRPr="00E93D77">
        <w:rPr>
          <w:rFonts w:hint="eastAsia"/>
        </w:rPr>
        <w:t>IMS</w:t>
      </w:r>
      <w:r w:rsidRPr="00E93D77">
        <w:rPr>
          <w:rFonts w:hint="eastAsia"/>
        </w:rPr>
        <w:t>再分析产品对积雪产品进行验证</w:t>
      </w:r>
    </w:p>
    <w:p w:rsidR="00423F83" w:rsidRPr="00350422" w:rsidRDefault="00423F83" w:rsidP="00BA7B7A">
      <w:pPr>
        <w:pStyle w:val="1"/>
      </w:pPr>
      <w:r>
        <w:rPr>
          <w:rFonts w:hint="eastAsia"/>
        </w:rPr>
        <w:t>数据输入输出要求</w:t>
      </w:r>
    </w:p>
    <w:p w:rsidR="00423F83" w:rsidRDefault="00423F83" w:rsidP="00BA7B7A">
      <w:pPr>
        <w:pStyle w:val="2"/>
      </w:pPr>
      <w:r>
        <w:rPr>
          <w:rFonts w:hint="eastAsia"/>
        </w:rPr>
        <w:t>输入数据要求：</w:t>
      </w:r>
    </w:p>
    <w:p w:rsidR="00423F83" w:rsidRDefault="00423F83" w:rsidP="00423F83">
      <w:pPr>
        <w:ind w:firstLine="420"/>
      </w:pPr>
      <w:r>
        <w:rPr>
          <w:rFonts w:hint="eastAsia"/>
        </w:rPr>
        <w:t>项目要求工程化，输入数据必须为实时可获取数据。</w:t>
      </w:r>
      <w:r>
        <w:rPr>
          <w:rFonts w:hint="eastAsia"/>
        </w:rPr>
        <w:t>FY4 L1</w:t>
      </w:r>
      <w:r>
        <w:rPr>
          <w:rFonts w:hint="eastAsia"/>
        </w:rPr>
        <w:t>、</w:t>
      </w:r>
      <w:r>
        <w:rPr>
          <w:rFonts w:hint="eastAsia"/>
        </w:rPr>
        <w:t>L2</w:t>
      </w:r>
      <w:r>
        <w:rPr>
          <w:rFonts w:hint="eastAsia"/>
        </w:rPr>
        <w:t>级数据及相关辅助数据，可从中国气象数据网</w:t>
      </w:r>
      <w:r>
        <w:rPr>
          <w:rFonts w:hint="eastAsia"/>
        </w:rPr>
        <w:t>(</w:t>
      </w:r>
      <w:r w:rsidRPr="00377892">
        <w:t>http://data.cma.cn/</w:t>
      </w:r>
      <w:r>
        <w:rPr>
          <w:rFonts w:hint="eastAsia"/>
        </w:rPr>
        <w:t>)</w:t>
      </w:r>
      <w:r>
        <w:rPr>
          <w:rFonts w:hint="eastAsia"/>
        </w:rPr>
        <w:t>下载。</w:t>
      </w:r>
    </w:p>
    <w:p w:rsidR="00423F83" w:rsidRPr="008B3E17" w:rsidRDefault="00423F83" w:rsidP="00BA7B7A">
      <w:pPr>
        <w:pStyle w:val="2"/>
      </w:pPr>
      <w:r>
        <w:rPr>
          <w:rFonts w:hint="eastAsia"/>
        </w:rPr>
        <w:t>输出产品规格要求：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597"/>
        <w:gridCol w:w="2694"/>
        <w:gridCol w:w="850"/>
        <w:gridCol w:w="710"/>
        <w:gridCol w:w="1133"/>
        <w:gridCol w:w="908"/>
        <w:gridCol w:w="943"/>
      </w:tblGrid>
      <w:tr w:rsidR="00423F83" w:rsidRPr="00076216" w:rsidTr="009D5BFF">
        <w:trPr>
          <w:trHeight w:val="454"/>
          <w:tblHeader/>
        </w:trPr>
        <w:tc>
          <w:tcPr>
            <w:tcW w:w="408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t>序号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产品类型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描述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时效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频次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区域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空间分辨率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数据</w:t>
            </w:r>
          </w:p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格式</w:t>
            </w:r>
          </w:p>
        </w:tc>
      </w:tr>
      <w:tr w:rsidR="00423F83" w:rsidRPr="00076216" w:rsidTr="009D5BFF">
        <w:trPr>
          <w:trHeight w:val="454"/>
        </w:trPr>
        <w:tc>
          <w:tcPr>
            <w:tcW w:w="408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23F83" w:rsidRPr="002B253C" w:rsidRDefault="00B4579D" w:rsidP="00F157C8">
            <w:pPr>
              <w:pStyle w:val="aa"/>
            </w:pPr>
            <w:r>
              <w:rPr>
                <w:rFonts w:hint="eastAsia"/>
              </w:rPr>
              <w:t>GOES-R多端元解混算法反演积雪覆盖百分比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23F83" w:rsidRPr="002B253C" w:rsidRDefault="00FC4360" w:rsidP="00BB119F">
            <w:pPr>
              <w:pStyle w:val="aa"/>
            </w:pPr>
            <w:r>
              <w:rPr>
                <w:rFonts w:hint="eastAsia"/>
              </w:rPr>
              <w:t>使用多光谱解混的方法反演地面积雪覆盖百分比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D038B9" w:rsidP="002E7424">
            <w:pPr>
              <w:pStyle w:val="aa"/>
            </w:pPr>
            <w:r>
              <w:rPr>
                <w:rFonts w:hint="eastAsia"/>
              </w:rPr>
              <w:t>5</w:t>
            </w:r>
            <w:r w:rsidR="00423F83" w:rsidRPr="002B253C">
              <w:rPr>
                <w:rFonts w:hint="eastAsia"/>
              </w:rPr>
              <w:t>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实时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23F83" w:rsidRPr="002B253C" w:rsidRDefault="00D038B9" w:rsidP="002E7424">
            <w:pPr>
              <w:pStyle w:val="aa"/>
            </w:pPr>
            <w:r>
              <w:rPr>
                <w:rFonts w:hint="eastAsia"/>
              </w:rPr>
              <w:t>全圆盘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23F83" w:rsidRPr="002B253C" w:rsidRDefault="00516111" w:rsidP="002E7424">
            <w:pPr>
              <w:pStyle w:val="aa"/>
            </w:pPr>
            <w:r>
              <w:rPr>
                <w:rFonts w:hint="eastAsia"/>
              </w:rPr>
              <w:t>4</w:t>
            </w:r>
            <w:r w:rsidR="00423F83" w:rsidRPr="002B253C">
              <w:rPr>
                <w:rFonts w:hint="eastAsia"/>
              </w:rPr>
              <w:t>km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23F83" w:rsidRDefault="002247FA" w:rsidP="002E7424">
            <w:pPr>
              <w:pStyle w:val="aa"/>
            </w:pPr>
            <w:r>
              <w:rPr>
                <w:rFonts w:hint="eastAsia"/>
              </w:rPr>
              <w:t>Netcdf</w:t>
            </w:r>
          </w:p>
          <w:p w:rsidR="00F2791D" w:rsidRPr="002B253C" w:rsidRDefault="00F2791D" w:rsidP="002E7424">
            <w:pPr>
              <w:pStyle w:val="aa"/>
            </w:pPr>
            <w:r>
              <w:rPr>
                <w:rFonts w:hint="eastAsia"/>
              </w:rPr>
              <w:t>图像</w:t>
            </w:r>
          </w:p>
        </w:tc>
      </w:tr>
      <w:tr w:rsidR="00423F83" w:rsidRPr="00076216" w:rsidTr="009D5BFF">
        <w:trPr>
          <w:trHeight w:val="454"/>
        </w:trPr>
        <w:tc>
          <w:tcPr>
            <w:tcW w:w="408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23F83" w:rsidRPr="002B253C" w:rsidRDefault="00FC4360" w:rsidP="002E7424">
            <w:pPr>
              <w:pStyle w:val="aa"/>
            </w:pPr>
            <w:r>
              <w:rPr>
                <w:rFonts w:hint="eastAsia"/>
              </w:rPr>
              <w:t>突发积雪事件监测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23F83" w:rsidRPr="00642C62" w:rsidRDefault="00FC4360" w:rsidP="002E7424">
            <w:pPr>
              <w:pStyle w:val="aa"/>
            </w:pPr>
            <w:r>
              <w:rPr>
                <w:rFonts w:hint="eastAsia"/>
              </w:rPr>
              <w:t>监测突发积雪事件动态变化的特征,</w:t>
            </w:r>
            <w:r w:rsidR="00642C62">
              <w:rPr>
                <w:rFonts w:hint="eastAsia"/>
              </w:rPr>
              <w:t>解决误判云的问题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D038B9" w:rsidP="002E7424">
            <w:pPr>
              <w:pStyle w:val="aa"/>
            </w:pPr>
            <w:r>
              <w:rPr>
                <w:rFonts w:hint="eastAsia"/>
              </w:rPr>
              <w:t>5</w:t>
            </w:r>
            <w:r w:rsidR="00423F83" w:rsidRPr="002B253C">
              <w:rPr>
                <w:rFonts w:hint="eastAsia"/>
              </w:rPr>
              <w:t>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实时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23F83" w:rsidRPr="002B253C" w:rsidRDefault="00D038B9" w:rsidP="002E7424">
            <w:pPr>
              <w:pStyle w:val="aa"/>
            </w:pPr>
            <w:r>
              <w:rPr>
                <w:rFonts w:hint="eastAsia"/>
              </w:rPr>
              <w:t>全圆盘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23F83" w:rsidRPr="002B253C" w:rsidRDefault="00516111" w:rsidP="002E7424">
            <w:pPr>
              <w:pStyle w:val="aa"/>
            </w:pPr>
            <w:r>
              <w:rPr>
                <w:rFonts w:hint="eastAsia"/>
              </w:rPr>
              <w:t>4</w:t>
            </w:r>
            <w:r w:rsidR="00423F83" w:rsidRPr="002B253C">
              <w:rPr>
                <w:rFonts w:hint="eastAsia"/>
              </w:rPr>
              <w:t>km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2791D" w:rsidRDefault="00F2791D" w:rsidP="00F2791D">
            <w:pPr>
              <w:pStyle w:val="aa"/>
            </w:pPr>
            <w:r>
              <w:rPr>
                <w:rFonts w:hint="eastAsia"/>
              </w:rPr>
              <w:t>Netcdf</w:t>
            </w:r>
          </w:p>
          <w:p w:rsidR="00423F83" w:rsidRPr="002B253C" w:rsidRDefault="00F2791D" w:rsidP="00F2791D">
            <w:pPr>
              <w:pStyle w:val="aa"/>
            </w:pPr>
            <w:r>
              <w:rPr>
                <w:rFonts w:hint="eastAsia"/>
              </w:rPr>
              <w:t>图像</w:t>
            </w:r>
          </w:p>
        </w:tc>
      </w:tr>
      <w:tr w:rsidR="00642C62" w:rsidRPr="00076216" w:rsidTr="009D5BFF">
        <w:trPr>
          <w:trHeight w:val="454"/>
        </w:trPr>
        <w:tc>
          <w:tcPr>
            <w:tcW w:w="408" w:type="pct"/>
            <w:shd w:val="clear" w:color="auto" w:fill="auto"/>
            <w:vAlign w:val="center"/>
          </w:tcPr>
          <w:p w:rsidR="00642C62" w:rsidRPr="002B253C" w:rsidRDefault="00642C62" w:rsidP="002E7424">
            <w:pPr>
              <w:pStyle w:val="aa"/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642C62" w:rsidRDefault="00642C62" w:rsidP="002E7424">
            <w:pPr>
              <w:pStyle w:val="aa"/>
            </w:pPr>
            <w:r>
              <w:rPr>
                <w:rFonts w:hint="eastAsia"/>
              </w:rPr>
              <w:t>长序列积雪产品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642C62" w:rsidRDefault="00642C62" w:rsidP="002E7424">
            <w:pPr>
              <w:pStyle w:val="aa"/>
            </w:pPr>
            <w:r>
              <w:rPr>
                <w:rFonts w:hint="eastAsia"/>
              </w:rPr>
              <w:t>制作长序列积雪产品,反演积雪变化的趋势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42C62" w:rsidRPr="002B253C" w:rsidRDefault="001C0CEB" w:rsidP="002E7424">
            <w:pPr>
              <w:pStyle w:val="aa"/>
            </w:pPr>
            <w:r>
              <w:rPr>
                <w:rFonts w:hint="eastAsia"/>
              </w:rPr>
              <w:t>-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42C62" w:rsidRPr="002B253C" w:rsidRDefault="001C0CEB" w:rsidP="002E7424">
            <w:pPr>
              <w:pStyle w:val="aa"/>
            </w:pPr>
            <w:r>
              <w:rPr>
                <w:rFonts w:hint="eastAsia"/>
              </w:rPr>
              <w:t>-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642C62" w:rsidRDefault="001C0CEB" w:rsidP="002E7424">
            <w:pPr>
              <w:pStyle w:val="aa"/>
            </w:pPr>
            <w:r>
              <w:rPr>
                <w:rFonts w:hint="eastAsia"/>
              </w:rPr>
              <w:t>-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42C62" w:rsidRPr="002B253C" w:rsidRDefault="001C0CEB" w:rsidP="002E7424">
            <w:pPr>
              <w:pStyle w:val="aa"/>
            </w:pPr>
            <w:r>
              <w:rPr>
                <w:rFonts w:hint="eastAsia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42C62" w:rsidRDefault="001C0CEB" w:rsidP="002E7424">
            <w:pPr>
              <w:pStyle w:val="aa"/>
            </w:pPr>
            <w:r>
              <w:rPr>
                <w:rFonts w:hint="eastAsia"/>
              </w:rPr>
              <w:t>-</w:t>
            </w:r>
          </w:p>
        </w:tc>
      </w:tr>
      <w:tr w:rsidR="00642C62" w:rsidRPr="00076216" w:rsidTr="009D5BFF">
        <w:trPr>
          <w:trHeight w:val="454"/>
        </w:trPr>
        <w:tc>
          <w:tcPr>
            <w:tcW w:w="408" w:type="pct"/>
            <w:shd w:val="clear" w:color="auto" w:fill="auto"/>
            <w:vAlign w:val="center"/>
          </w:tcPr>
          <w:p w:rsidR="00642C62" w:rsidRPr="002B253C" w:rsidRDefault="00642C62" w:rsidP="002E7424">
            <w:pPr>
              <w:pStyle w:val="aa"/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642C62" w:rsidRDefault="00642C62" w:rsidP="00642C62">
            <w:pPr>
              <w:pStyle w:val="aa"/>
            </w:pPr>
            <w:r>
              <w:rPr>
                <w:rFonts w:hint="eastAsia"/>
              </w:rPr>
              <w:t>积雪产品精度验证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642C62" w:rsidRDefault="00642C62" w:rsidP="002E7424">
            <w:pPr>
              <w:pStyle w:val="aa"/>
            </w:pPr>
            <w:r>
              <w:rPr>
                <w:rFonts w:hint="eastAsia"/>
              </w:rPr>
              <w:t>利用IMS再分析产品对积雪产品的精度进行验证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42C62" w:rsidRPr="002B253C" w:rsidRDefault="001C0CEB" w:rsidP="002E7424">
            <w:pPr>
              <w:pStyle w:val="aa"/>
            </w:pPr>
            <w:r>
              <w:rPr>
                <w:rFonts w:hint="eastAsia"/>
              </w:rPr>
              <w:t>-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42C62" w:rsidRPr="002B253C" w:rsidRDefault="001C0CEB" w:rsidP="002E7424">
            <w:pPr>
              <w:pStyle w:val="aa"/>
            </w:pPr>
            <w:r>
              <w:rPr>
                <w:rFonts w:hint="eastAsia"/>
              </w:rPr>
              <w:t>-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642C62" w:rsidRDefault="001C0CEB" w:rsidP="002E7424">
            <w:pPr>
              <w:pStyle w:val="aa"/>
            </w:pPr>
            <w:r>
              <w:rPr>
                <w:rFonts w:hint="eastAsia"/>
              </w:rPr>
              <w:t>-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42C62" w:rsidRPr="002B253C" w:rsidRDefault="001C0CEB" w:rsidP="002E7424">
            <w:pPr>
              <w:pStyle w:val="aa"/>
            </w:pPr>
            <w:r>
              <w:rPr>
                <w:rFonts w:hint="eastAsia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42C62" w:rsidRDefault="001C0CEB" w:rsidP="002E7424">
            <w:pPr>
              <w:pStyle w:val="aa"/>
            </w:pPr>
            <w:r>
              <w:rPr>
                <w:rFonts w:hint="eastAsia"/>
              </w:rPr>
              <w:t>-</w:t>
            </w:r>
          </w:p>
        </w:tc>
      </w:tr>
    </w:tbl>
    <w:p w:rsidR="00423F83" w:rsidRPr="00377892" w:rsidRDefault="00423F83" w:rsidP="00BA7B7A">
      <w:pPr>
        <w:pStyle w:val="1"/>
      </w:pPr>
      <w:r w:rsidRPr="00377892">
        <w:rPr>
          <w:rFonts w:hint="eastAsia"/>
        </w:rPr>
        <w:t>关键</w:t>
      </w:r>
      <w:r>
        <w:rPr>
          <w:rFonts w:hint="eastAsia"/>
        </w:rPr>
        <w:t>技术</w:t>
      </w:r>
      <w:r w:rsidRPr="00377892">
        <w:rPr>
          <w:rFonts w:hint="eastAsia"/>
        </w:rPr>
        <w:t>指标</w:t>
      </w:r>
    </w:p>
    <w:p w:rsidR="00423F83" w:rsidRDefault="00D038B9" w:rsidP="00672356">
      <w:pPr>
        <w:pStyle w:val="ac"/>
        <w:numPr>
          <w:ilvl w:val="0"/>
          <w:numId w:val="2"/>
        </w:numPr>
        <w:ind w:firstLineChars="0"/>
      </w:pPr>
      <w:r w:rsidRPr="00D038B9">
        <w:rPr>
          <w:rFonts w:hint="eastAsia"/>
        </w:rPr>
        <w:t>与人机交互结果相比，自动判识准确率在</w:t>
      </w:r>
      <w:r w:rsidRPr="00D038B9">
        <w:t>90%</w:t>
      </w:r>
      <w:r w:rsidRPr="00D038B9">
        <w:rPr>
          <w:rFonts w:hint="eastAsia"/>
        </w:rPr>
        <w:t>以上</w:t>
      </w:r>
      <w:r w:rsidR="00423F83" w:rsidRPr="00377892">
        <w:rPr>
          <w:rFonts w:hint="eastAsia"/>
        </w:rPr>
        <w:t>；</w:t>
      </w:r>
    </w:p>
    <w:p w:rsidR="00F22E8D" w:rsidRPr="00377892" w:rsidRDefault="00F22E8D" w:rsidP="00F22E8D">
      <w:pPr>
        <w:pStyle w:val="ac"/>
        <w:numPr>
          <w:ilvl w:val="0"/>
          <w:numId w:val="2"/>
        </w:numPr>
        <w:ind w:firstLineChars="0"/>
      </w:pPr>
      <w:r w:rsidRPr="00377892">
        <w:rPr>
          <w:rFonts w:hint="eastAsia"/>
        </w:rPr>
        <w:lastRenderedPageBreak/>
        <w:t>产品与国外同类产品相比相对误差不超过</w:t>
      </w:r>
      <w:r w:rsidRPr="00377892">
        <w:t>20%</w:t>
      </w:r>
      <w:r w:rsidRPr="00377892">
        <w:rPr>
          <w:rFonts w:hint="eastAsia"/>
        </w:rPr>
        <w:t>；</w:t>
      </w:r>
    </w:p>
    <w:p w:rsidR="00F22E8D" w:rsidRPr="00377892" w:rsidRDefault="00F22E8D" w:rsidP="00F22E8D">
      <w:pPr>
        <w:pStyle w:val="ac"/>
        <w:numPr>
          <w:ilvl w:val="0"/>
          <w:numId w:val="2"/>
        </w:numPr>
        <w:ind w:firstLineChars="0"/>
      </w:pPr>
      <w:r w:rsidRPr="00377892">
        <w:rPr>
          <w:rFonts w:hint="eastAsia"/>
        </w:rPr>
        <w:t>产品与国外同类产品相比的相关性不低于</w:t>
      </w:r>
      <w:r w:rsidRPr="00377892">
        <w:t>0.8</w:t>
      </w:r>
      <w:r w:rsidRPr="00377892">
        <w:rPr>
          <w:rFonts w:hint="eastAsia"/>
        </w:rPr>
        <w:t>；</w:t>
      </w:r>
    </w:p>
    <w:p w:rsidR="00423F83" w:rsidRDefault="00423F83" w:rsidP="00BA7B7A">
      <w:pPr>
        <w:pStyle w:val="1"/>
      </w:pPr>
      <w:r>
        <w:rPr>
          <w:rFonts w:hint="eastAsia"/>
        </w:rPr>
        <w:t>算法开发要求</w:t>
      </w:r>
    </w:p>
    <w:p w:rsidR="000E6CA8" w:rsidRDefault="000E6CA8" w:rsidP="000E6CA8">
      <w:pPr>
        <w:pStyle w:val="ac"/>
        <w:numPr>
          <w:ilvl w:val="0"/>
          <w:numId w:val="3"/>
        </w:numPr>
        <w:ind w:firstLineChars="0"/>
      </w:pPr>
      <w:r>
        <w:rPr>
          <w:rFonts w:hint="eastAsia"/>
        </w:rPr>
        <w:t>运行环境</w:t>
      </w:r>
    </w:p>
    <w:p w:rsidR="000E6CA8" w:rsidRDefault="000E6CA8" w:rsidP="000E6CA8">
      <w:pPr>
        <w:pStyle w:val="ac"/>
        <w:ind w:left="840" w:firstLineChars="0" w:firstLine="0"/>
      </w:pPr>
      <w:r>
        <w:rPr>
          <w:rFonts w:hint="eastAsia"/>
        </w:rPr>
        <w:t>算法可移植，需支持</w:t>
      </w:r>
      <w:r>
        <w:rPr>
          <w:rFonts w:hint="eastAsia"/>
        </w:rPr>
        <w:t>windows</w:t>
      </w:r>
      <w:r>
        <w:rPr>
          <w:rFonts w:hint="eastAsia"/>
        </w:rPr>
        <w:t>、</w:t>
      </w:r>
      <w:r>
        <w:rPr>
          <w:rFonts w:hint="eastAsia"/>
        </w:rPr>
        <w:t>linux</w:t>
      </w:r>
      <w:r>
        <w:rPr>
          <w:rFonts w:hint="eastAsia"/>
        </w:rPr>
        <w:t>操作系统</w:t>
      </w:r>
    </w:p>
    <w:p w:rsidR="000E6CA8" w:rsidRDefault="000E6CA8" w:rsidP="000E6CA8">
      <w:pPr>
        <w:pStyle w:val="ac"/>
        <w:numPr>
          <w:ilvl w:val="0"/>
          <w:numId w:val="3"/>
        </w:numPr>
        <w:ind w:firstLineChars="0"/>
      </w:pPr>
      <w:r>
        <w:rPr>
          <w:rFonts w:hint="eastAsia"/>
        </w:rPr>
        <w:t>运行要求</w:t>
      </w:r>
    </w:p>
    <w:p w:rsidR="000E6CA8" w:rsidRDefault="000E6CA8" w:rsidP="000E6CA8">
      <w:pPr>
        <w:pStyle w:val="ac"/>
        <w:ind w:left="840" w:firstLineChars="0" w:firstLine="0"/>
      </w:pPr>
      <w:r>
        <w:rPr>
          <w:rFonts w:hint="eastAsia"/>
        </w:rPr>
        <w:t>算法要求业务化运行，必须按照工程化设计。</w:t>
      </w:r>
    </w:p>
    <w:p w:rsidR="000E6CA8" w:rsidRDefault="000E6CA8" w:rsidP="000E6CA8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算法语言</w:t>
      </w:r>
    </w:p>
    <w:p w:rsidR="000E6CA8" w:rsidRPr="006D7C3D" w:rsidRDefault="000E6CA8" w:rsidP="000E6CA8">
      <w:pPr>
        <w:pStyle w:val="ac"/>
        <w:ind w:left="840" w:firstLineChars="0" w:firstLine="0"/>
      </w:pPr>
      <w:r>
        <w:rPr>
          <w:rFonts w:hint="eastAsia"/>
        </w:rPr>
        <w:t>C/C++</w:t>
      </w:r>
      <w:r>
        <w:rPr>
          <w:rFonts w:hint="eastAsia"/>
        </w:rPr>
        <w:t>、</w:t>
      </w:r>
      <w:r>
        <w:rPr>
          <w:rFonts w:hint="eastAsia"/>
        </w:rPr>
        <w:t>F</w:t>
      </w:r>
      <w:r w:rsidRPr="006D7C3D">
        <w:rPr>
          <w:rFonts w:hint="eastAsia"/>
        </w:rPr>
        <w:t>ortran</w:t>
      </w:r>
      <w:r w:rsidRPr="006D7C3D">
        <w:rPr>
          <w:rFonts w:hint="eastAsia"/>
        </w:rPr>
        <w:t>、</w:t>
      </w:r>
      <w:r>
        <w:rPr>
          <w:rFonts w:hint="eastAsia"/>
        </w:rPr>
        <w:t>P</w:t>
      </w:r>
      <w:r w:rsidRPr="006D7C3D">
        <w:rPr>
          <w:rFonts w:hint="eastAsia"/>
        </w:rPr>
        <w:t>ython</w:t>
      </w:r>
    </w:p>
    <w:p w:rsidR="006D7C3D" w:rsidRDefault="00423F83" w:rsidP="006D7C3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提交成果形式</w:t>
      </w:r>
    </w:p>
    <w:p w:rsidR="006D7C3D" w:rsidRDefault="00423F83" w:rsidP="006D7C3D">
      <w:pPr>
        <w:pStyle w:val="ac"/>
        <w:ind w:left="840" w:firstLineChars="0" w:firstLine="0"/>
      </w:pPr>
      <w:r>
        <w:rPr>
          <w:rFonts w:hint="eastAsia"/>
        </w:rPr>
        <w:t>源代码</w:t>
      </w:r>
      <w:r w:rsidR="006D7C3D">
        <w:rPr>
          <w:rFonts w:hint="eastAsia"/>
        </w:rPr>
        <w:t>及算法说明文档</w:t>
      </w:r>
      <w:r w:rsidR="00085BF4">
        <w:rPr>
          <w:rFonts w:hint="eastAsia"/>
        </w:rPr>
        <w:t>（格式另附）</w:t>
      </w:r>
      <w:r w:rsidR="006D7C3D">
        <w:rPr>
          <w:rFonts w:hint="eastAsia"/>
        </w:rPr>
        <w:t>；</w:t>
      </w:r>
    </w:p>
    <w:p w:rsidR="006D7C3D" w:rsidRDefault="006D7C3D" w:rsidP="006D7C3D">
      <w:pPr>
        <w:pStyle w:val="ac"/>
        <w:ind w:left="840" w:firstLineChars="0" w:firstLine="0"/>
      </w:pPr>
      <w:r>
        <w:rPr>
          <w:rFonts w:hint="eastAsia"/>
        </w:rPr>
        <w:t>可执行程序、</w:t>
      </w:r>
      <w:r w:rsidR="00423F83">
        <w:rPr>
          <w:rFonts w:hint="eastAsia"/>
        </w:rPr>
        <w:t>算法接口说明</w:t>
      </w:r>
      <w:r w:rsidR="00085BF4">
        <w:rPr>
          <w:rFonts w:hint="eastAsia"/>
        </w:rPr>
        <w:t>（格式另附）</w:t>
      </w:r>
      <w:r>
        <w:rPr>
          <w:rFonts w:hint="eastAsia"/>
        </w:rPr>
        <w:t>、算法编译打包说明</w:t>
      </w:r>
      <w:r w:rsidR="00085BF4">
        <w:rPr>
          <w:rFonts w:hint="eastAsia"/>
        </w:rPr>
        <w:t>（格式另附）</w:t>
      </w:r>
      <w:r>
        <w:rPr>
          <w:rFonts w:hint="eastAsia"/>
        </w:rPr>
        <w:t>；</w:t>
      </w:r>
    </w:p>
    <w:p w:rsidR="007668E6" w:rsidRDefault="006D7C3D" w:rsidP="006D7C3D">
      <w:pPr>
        <w:pStyle w:val="ac"/>
        <w:ind w:left="840" w:firstLineChars="0" w:firstLine="0"/>
      </w:pPr>
      <w:r w:rsidRPr="000C7B4A">
        <w:rPr>
          <w:rFonts w:hint="eastAsia"/>
        </w:rPr>
        <w:t>测试用例</w:t>
      </w:r>
      <w:r w:rsidR="00FC69AE">
        <w:rPr>
          <w:rFonts w:hint="eastAsia"/>
        </w:rPr>
        <w:t>报告</w:t>
      </w:r>
      <w:r w:rsidR="00510AF9">
        <w:rPr>
          <w:rFonts w:hint="eastAsia"/>
        </w:rPr>
        <w:t>（格式另附）</w:t>
      </w:r>
      <w:r w:rsidRPr="000C7B4A">
        <w:rPr>
          <w:rFonts w:hint="eastAsia"/>
        </w:rPr>
        <w:t>及</w:t>
      </w:r>
      <w:r w:rsidR="00510AF9">
        <w:rPr>
          <w:rFonts w:hint="eastAsia"/>
        </w:rPr>
        <w:t>测试</w:t>
      </w:r>
      <w:r w:rsidR="00174068">
        <w:rPr>
          <w:rFonts w:hint="eastAsia"/>
        </w:rPr>
        <w:t>数据；</w:t>
      </w:r>
    </w:p>
    <w:p w:rsidR="00174068" w:rsidRPr="00174068" w:rsidRDefault="00174068" w:rsidP="006D7C3D">
      <w:pPr>
        <w:pStyle w:val="ac"/>
        <w:ind w:left="840" w:firstLineChars="0" w:firstLine="0"/>
      </w:pPr>
      <w:r>
        <w:rPr>
          <w:rFonts w:hint="eastAsia"/>
        </w:rPr>
        <w:t>研制总结报告（格式另附）</w:t>
      </w:r>
    </w:p>
    <w:p w:rsidR="00423F83" w:rsidRPr="00350422" w:rsidRDefault="005B2D1A" w:rsidP="00BA7B7A">
      <w:pPr>
        <w:pStyle w:val="1"/>
      </w:pPr>
      <w:r>
        <w:rPr>
          <w:rFonts w:hint="eastAsia"/>
        </w:rPr>
        <w:t>开发周期</w:t>
      </w:r>
      <w:r w:rsidR="00FC69AE">
        <w:rPr>
          <w:rFonts w:hint="eastAsia"/>
        </w:rPr>
        <w:t>计划</w:t>
      </w:r>
    </w:p>
    <w:p w:rsidR="00423F83" w:rsidRDefault="00FC69AE" w:rsidP="00BA7B7A">
      <w:pPr>
        <w:pStyle w:val="2"/>
      </w:pPr>
      <w:r>
        <w:rPr>
          <w:rFonts w:hint="eastAsia"/>
        </w:rPr>
        <w:t>研制周期</w:t>
      </w:r>
    </w:p>
    <w:p w:rsidR="00FC69AE" w:rsidRDefault="00FC69AE" w:rsidP="00423F83">
      <w:pPr>
        <w:ind w:firstLine="420"/>
      </w:pPr>
      <w:r>
        <w:rPr>
          <w:rFonts w:hint="eastAsia"/>
        </w:rPr>
        <w:t>项目研制周期</w:t>
      </w:r>
      <w:r>
        <w:rPr>
          <w:rFonts w:hint="eastAsia"/>
        </w:rPr>
        <w:t>6</w:t>
      </w:r>
      <w:r>
        <w:rPr>
          <w:rFonts w:hint="eastAsia"/>
        </w:rPr>
        <w:t>个月；</w:t>
      </w:r>
    </w:p>
    <w:p w:rsidR="005B2D1A" w:rsidRDefault="00FC69AE" w:rsidP="00BA7B7A">
      <w:pPr>
        <w:pStyle w:val="2"/>
      </w:pPr>
      <w:r>
        <w:rPr>
          <w:rFonts w:hint="eastAsia"/>
        </w:rPr>
        <w:t>研制时间节点</w:t>
      </w:r>
    </w:p>
    <w:p w:rsidR="00FC69AE" w:rsidRPr="00863957" w:rsidRDefault="00693BDB" w:rsidP="00423F83">
      <w:pPr>
        <w:ind w:firstLine="420"/>
      </w:pPr>
      <w:r>
        <w:rPr>
          <w:rFonts w:hint="eastAsia"/>
        </w:rPr>
        <w:tab/>
        <w:t>T=</w:t>
      </w:r>
      <w:r>
        <w:rPr>
          <w:rFonts w:hint="eastAsia"/>
        </w:rPr>
        <w:t>自项目合作协议签署之日</w:t>
      </w:r>
    </w:p>
    <w:tbl>
      <w:tblPr>
        <w:tblW w:w="4494" w:type="pct"/>
        <w:tblInd w:w="817" w:type="dxa"/>
        <w:tblLook w:val="0000" w:firstRow="0" w:lastRow="0" w:firstColumn="0" w:lastColumn="0" w:noHBand="0" w:noVBand="0"/>
      </w:tblPr>
      <w:tblGrid>
        <w:gridCol w:w="2346"/>
        <w:gridCol w:w="2615"/>
        <w:gridCol w:w="3685"/>
      </w:tblGrid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E620C3" w:rsidRDefault="00FC69AE" w:rsidP="002E7424">
            <w:pPr>
              <w:pStyle w:val="a8"/>
            </w:pPr>
            <w:r w:rsidRPr="00E620C3">
              <w:rPr>
                <w:rFonts w:hint="eastAsia"/>
              </w:rPr>
              <w:t>时间节点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E620C3" w:rsidRDefault="00FC69AE" w:rsidP="002E7424">
            <w:pPr>
              <w:pStyle w:val="a9"/>
              <w:rPr>
                <w:b/>
              </w:rPr>
            </w:pPr>
            <w:r w:rsidRPr="00E620C3">
              <w:rPr>
                <w:rFonts w:hint="eastAsia"/>
                <w:b/>
              </w:rPr>
              <w:t>研制内容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Pr="00E620C3" w:rsidRDefault="00FC69AE" w:rsidP="00FC69AE">
            <w:pPr>
              <w:pStyle w:val="a9"/>
              <w:rPr>
                <w:b/>
              </w:rPr>
            </w:pPr>
            <w:r w:rsidRPr="00E620C3">
              <w:rPr>
                <w:rFonts w:hint="eastAsia"/>
                <w:b/>
              </w:rPr>
              <w:t>提交成果形式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2E7424">
            <w:pPr>
              <w:pStyle w:val="a8"/>
            </w:pPr>
            <w:r>
              <w:rPr>
                <w:rFonts w:hint="eastAsia"/>
              </w:rPr>
              <w:t>T+</w:t>
            </w:r>
            <w:r w:rsidR="00FC69AE">
              <w:rPr>
                <w:rFonts w:hint="eastAsia"/>
              </w:rPr>
              <w:t>1月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CC14D7" w:rsidRDefault="00FC69AE" w:rsidP="002E7424">
            <w:pPr>
              <w:pStyle w:val="a9"/>
            </w:pPr>
            <w:r>
              <w:rPr>
                <w:rFonts w:hint="eastAsia"/>
              </w:rPr>
              <w:t>完成算法调研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Pr="00CC14D7" w:rsidRDefault="00465951" w:rsidP="00FC69AE">
            <w:pPr>
              <w:pStyle w:val="a9"/>
            </w:pPr>
            <w:r>
              <w:rPr>
                <w:rFonts w:hint="eastAsia"/>
              </w:rPr>
              <w:t>算法调研综述，需明确说明国内外研究进展，</w:t>
            </w:r>
            <w:r w:rsidR="008925E2">
              <w:rPr>
                <w:rFonts w:hint="eastAsia"/>
              </w:rPr>
              <w:t>GOES-R算法优势及劣势，</w:t>
            </w:r>
            <w:r>
              <w:rPr>
                <w:rFonts w:hint="eastAsia"/>
              </w:rPr>
              <w:t>拟采用</w:t>
            </w:r>
            <w:r w:rsidR="008925E2">
              <w:rPr>
                <w:rFonts w:hint="eastAsia"/>
              </w:rPr>
              <w:t>的技术解决方法</w:t>
            </w:r>
            <w:r>
              <w:rPr>
                <w:rFonts w:hint="eastAsia"/>
              </w:rPr>
              <w:t>；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FC69AE">
            <w:pPr>
              <w:pStyle w:val="a8"/>
            </w:pPr>
            <w:r>
              <w:rPr>
                <w:rFonts w:hint="eastAsia"/>
              </w:rPr>
              <w:t>T+</w:t>
            </w:r>
            <w:r w:rsidR="00FC69AE">
              <w:rPr>
                <w:rFonts w:hint="eastAsia"/>
              </w:rPr>
              <w:t>2月</w:t>
            </w:r>
            <w:r>
              <w:rPr>
                <w:rFonts w:hint="eastAsia"/>
              </w:rPr>
              <w:t>至T+</w:t>
            </w:r>
            <w:r w:rsidR="00FC69AE">
              <w:rPr>
                <w:rFonts w:hint="eastAsia"/>
              </w:rPr>
              <w:t>3月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CC14D7" w:rsidRDefault="00FC69AE" w:rsidP="002E7424">
            <w:pPr>
              <w:pStyle w:val="a9"/>
            </w:pPr>
            <w:r>
              <w:rPr>
                <w:rFonts w:hint="eastAsia"/>
              </w:rPr>
              <w:t>算法开发阶段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算法源代码及说明文档；</w:t>
            </w:r>
          </w:p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算法接口说明（格式另附）；</w:t>
            </w:r>
          </w:p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算法编译打包说明（格式另附）</w:t>
            </w:r>
            <w:r w:rsidR="00465951">
              <w:rPr>
                <w:rFonts w:hint="eastAsia"/>
              </w:rPr>
              <w:t>；</w:t>
            </w:r>
          </w:p>
          <w:p w:rsidR="00FC69AE" w:rsidRPr="00BF7FB9" w:rsidRDefault="00BF7FB9" w:rsidP="00FC69AE">
            <w:pPr>
              <w:pStyle w:val="a9"/>
              <w:rPr>
                <w:b/>
              </w:rPr>
            </w:pPr>
            <w:r w:rsidRPr="00BF7FB9">
              <w:rPr>
                <w:rFonts w:hint="eastAsia"/>
                <w:b/>
              </w:rPr>
              <w:t>提交可用于集成的程序和代码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693BDB">
            <w:pPr>
              <w:pStyle w:val="a8"/>
            </w:pPr>
            <w:r>
              <w:rPr>
                <w:rFonts w:hint="eastAsia"/>
              </w:rPr>
              <w:t>T+4月至T+5月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51" w:rsidRDefault="00FC69AE" w:rsidP="002E7424">
            <w:pPr>
              <w:pStyle w:val="a9"/>
            </w:pPr>
            <w:r>
              <w:rPr>
                <w:rFonts w:hint="eastAsia"/>
              </w:rPr>
              <w:t>算法调优、</w:t>
            </w:r>
            <w:r w:rsidR="00465951">
              <w:rPr>
                <w:rFonts w:hint="eastAsia"/>
              </w:rPr>
              <w:t>并行化改造</w:t>
            </w:r>
          </w:p>
          <w:p w:rsidR="00465951" w:rsidRPr="00465951" w:rsidRDefault="00465951" w:rsidP="002E7424">
            <w:pPr>
              <w:pStyle w:val="a9"/>
            </w:pPr>
            <w:r>
              <w:rPr>
                <w:rFonts w:hint="eastAsia"/>
              </w:rPr>
              <w:t>算法</w:t>
            </w:r>
            <w:r w:rsidR="00FC69AE">
              <w:rPr>
                <w:rFonts w:hint="eastAsia"/>
              </w:rPr>
              <w:t>测试</w:t>
            </w:r>
            <w:r w:rsidR="00E620C3">
              <w:rPr>
                <w:rFonts w:hint="eastAsia"/>
              </w:rPr>
              <w:t>、精度验证</w:t>
            </w:r>
            <w:r>
              <w:rPr>
                <w:rFonts w:hint="eastAsia"/>
              </w:rPr>
              <w:t>；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算法源代码及说明文档；</w:t>
            </w:r>
          </w:p>
          <w:p w:rsidR="00E620C3" w:rsidRDefault="00E620C3" w:rsidP="00FC69AE">
            <w:pPr>
              <w:pStyle w:val="a9"/>
            </w:pPr>
            <w:r>
              <w:rPr>
                <w:rFonts w:hint="eastAsia"/>
              </w:rPr>
              <w:t>算法精度报告（格式另附）</w:t>
            </w:r>
            <w:r w:rsidR="00465951">
              <w:rPr>
                <w:rFonts w:hint="eastAsia"/>
              </w:rPr>
              <w:t>；</w:t>
            </w:r>
          </w:p>
          <w:p w:rsidR="00465951" w:rsidRPr="00465951" w:rsidRDefault="00FC69AE" w:rsidP="00FC69AE">
            <w:pPr>
              <w:pStyle w:val="a9"/>
            </w:pPr>
            <w:r w:rsidRPr="00FC69AE">
              <w:rPr>
                <w:rFonts w:hint="eastAsia"/>
              </w:rPr>
              <w:t>测试用例报告（格式另附）及测试数据</w:t>
            </w:r>
            <w:r w:rsidR="00465951">
              <w:rPr>
                <w:rFonts w:hint="eastAsia"/>
              </w:rPr>
              <w:t>；</w:t>
            </w:r>
          </w:p>
        </w:tc>
      </w:tr>
      <w:tr w:rsidR="00174068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4068" w:rsidRDefault="00693BDB" w:rsidP="002E7424">
            <w:pPr>
              <w:pStyle w:val="a8"/>
            </w:pPr>
            <w:r>
              <w:rPr>
                <w:rFonts w:hint="eastAsia"/>
              </w:rPr>
              <w:t>T+</w:t>
            </w:r>
            <w:r w:rsidR="00174068">
              <w:rPr>
                <w:rFonts w:hint="eastAsia"/>
              </w:rPr>
              <w:t>6月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2E7424">
            <w:pPr>
              <w:pStyle w:val="a9"/>
            </w:pPr>
            <w:r>
              <w:rPr>
                <w:rFonts w:hint="eastAsia"/>
              </w:rPr>
              <w:t>项目验收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68" w:rsidRDefault="00174068" w:rsidP="00FC69AE">
            <w:pPr>
              <w:pStyle w:val="a9"/>
            </w:pPr>
            <w:r>
              <w:rPr>
                <w:rFonts w:hint="eastAsia"/>
              </w:rPr>
              <w:t>研制总结报告</w:t>
            </w:r>
          </w:p>
        </w:tc>
      </w:tr>
    </w:tbl>
    <w:p w:rsidR="00FC69AE" w:rsidRDefault="00FC69AE" w:rsidP="00423F83">
      <w:pPr>
        <w:ind w:firstLine="420"/>
      </w:pPr>
    </w:p>
    <w:p w:rsidR="00D52816" w:rsidRDefault="00D52816" w:rsidP="00BA7B7A">
      <w:pPr>
        <w:pStyle w:val="2"/>
      </w:pPr>
      <w:r>
        <w:rPr>
          <w:rFonts w:hint="eastAsia"/>
        </w:rPr>
        <w:lastRenderedPageBreak/>
        <w:t>研制进展沟通</w:t>
      </w:r>
    </w:p>
    <w:p w:rsidR="00D52816" w:rsidRPr="00D52816" w:rsidRDefault="00D52816" w:rsidP="0015581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每周</w:t>
      </w:r>
      <w:r w:rsidRPr="00D52816">
        <w:rPr>
          <w:rFonts w:hint="eastAsia"/>
        </w:rPr>
        <w:t>提交</w:t>
      </w:r>
      <w:r>
        <w:rPr>
          <w:rFonts w:hint="eastAsia"/>
        </w:rPr>
        <w:t>项目本周进度总结，汇报工作进度，下周工作计划，待解决问题等，周报格式另附；</w:t>
      </w:r>
    </w:p>
    <w:p w:rsidR="00D52816" w:rsidRPr="00D52816" w:rsidRDefault="00D52816" w:rsidP="0015581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每月提交项目本月进度总结，汇报工作进度，下月工作计划，待解决问题等，月报格式另附。</w:t>
      </w:r>
    </w:p>
    <w:bookmarkEnd w:id="0"/>
    <w:bookmarkEnd w:id="1"/>
    <w:bookmarkEnd w:id="2"/>
    <w:bookmarkEnd w:id="3"/>
    <w:bookmarkEnd w:id="4"/>
    <w:bookmarkEnd w:id="5"/>
    <w:bookmarkEnd w:id="6"/>
    <w:p w:rsidR="00D52816" w:rsidRPr="00D52816" w:rsidRDefault="00D52816" w:rsidP="00423F83">
      <w:pPr>
        <w:ind w:firstLine="420"/>
      </w:pPr>
    </w:p>
    <w:sectPr w:rsidR="00D52816" w:rsidRPr="00D52816" w:rsidSect="00943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10" w:rsidRDefault="00FD7A10" w:rsidP="00486342">
      <w:pPr>
        <w:spacing w:line="240" w:lineRule="auto"/>
        <w:ind w:firstLine="420"/>
      </w:pPr>
      <w:r>
        <w:separator/>
      </w:r>
    </w:p>
  </w:endnote>
  <w:endnote w:type="continuationSeparator" w:id="0">
    <w:p w:rsidR="00FD7A10" w:rsidRDefault="00FD7A10" w:rsidP="0048634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FD7A10" w:rsidP="00C65079">
    <w:pPr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22" w:rsidRDefault="00FD7A10" w:rsidP="00350422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FD7A10" w:rsidP="00C65079">
    <w:pPr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10" w:rsidRDefault="00FD7A10" w:rsidP="00486342">
      <w:pPr>
        <w:spacing w:line="240" w:lineRule="auto"/>
        <w:ind w:firstLine="420"/>
      </w:pPr>
      <w:r>
        <w:separator/>
      </w:r>
    </w:p>
  </w:footnote>
  <w:footnote w:type="continuationSeparator" w:id="0">
    <w:p w:rsidR="00FD7A10" w:rsidRDefault="00FD7A10" w:rsidP="0048634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FD7A10" w:rsidP="00C65079"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22" w:rsidRDefault="00FD7A10" w:rsidP="00350422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FD7A10" w:rsidP="00C65079">
    <w:pPr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222"/>
    <w:multiLevelType w:val="hybridMultilevel"/>
    <w:tmpl w:val="B6E4FA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BE4764"/>
    <w:multiLevelType w:val="hybridMultilevel"/>
    <w:tmpl w:val="F5DCC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1F18CC"/>
    <w:multiLevelType w:val="hybridMultilevel"/>
    <w:tmpl w:val="8402C8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5572FA0"/>
    <w:multiLevelType w:val="multilevel"/>
    <w:tmpl w:val="2E0CFA04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2"/>
      <w:lvlText w:val="%1.%2"/>
      <w:lvlJc w:val="left"/>
      <w:pPr>
        <w:ind w:left="1285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</w:abstractNum>
  <w:abstractNum w:abstractNumId="4">
    <w:nsid w:val="79407076"/>
    <w:multiLevelType w:val="hybridMultilevel"/>
    <w:tmpl w:val="DAB4C5CA"/>
    <w:lvl w:ilvl="0" w:tplc="16AAF36A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F83"/>
    <w:rsid w:val="00085BF4"/>
    <w:rsid w:val="000B43A4"/>
    <w:rsid w:val="000D2BFE"/>
    <w:rsid w:val="000E6CA8"/>
    <w:rsid w:val="000F2CE4"/>
    <w:rsid w:val="001340FB"/>
    <w:rsid w:val="00137C63"/>
    <w:rsid w:val="00144C1B"/>
    <w:rsid w:val="00147150"/>
    <w:rsid w:val="0015581D"/>
    <w:rsid w:val="00174068"/>
    <w:rsid w:val="001C0CEB"/>
    <w:rsid w:val="001D2359"/>
    <w:rsid w:val="001D674A"/>
    <w:rsid w:val="001E31E7"/>
    <w:rsid w:val="002147F0"/>
    <w:rsid w:val="00220732"/>
    <w:rsid w:val="002247FA"/>
    <w:rsid w:val="00267BE2"/>
    <w:rsid w:val="002A57F0"/>
    <w:rsid w:val="002C0871"/>
    <w:rsid w:val="002D05D4"/>
    <w:rsid w:val="002D7447"/>
    <w:rsid w:val="00354BC1"/>
    <w:rsid w:val="003816A7"/>
    <w:rsid w:val="00385A2F"/>
    <w:rsid w:val="003E04E7"/>
    <w:rsid w:val="003F4FA4"/>
    <w:rsid w:val="004169B8"/>
    <w:rsid w:val="0041741D"/>
    <w:rsid w:val="00423F83"/>
    <w:rsid w:val="004362F6"/>
    <w:rsid w:val="0045226A"/>
    <w:rsid w:val="00465951"/>
    <w:rsid w:val="00476CA1"/>
    <w:rsid w:val="00486342"/>
    <w:rsid w:val="004B080A"/>
    <w:rsid w:val="004D1060"/>
    <w:rsid w:val="004F5032"/>
    <w:rsid w:val="00510AF9"/>
    <w:rsid w:val="00516111"/>
    <w:rsid w:val="00576D7B"/>
    <w:rsid w:val="005B2D1A"/>
    <w:rsid w:val="005E4639"/>
    <w:rsid w:val="005E6441"/>
    <w:rsid w:val="00617EAD"/>
    <w:rsid w:val="00623BA5"/>
    <w:rsid w:val="0062406E"/>
    <w:rsid w:val="00642C62"/>
    <w:rsid w:val="006704F1"/>
    <w:rsid w:val="00671366"/>
    <w:rsid w:val="00672356"/>
    <w:rsid w:val="00685C6A"/>
    <w:rsid w:val="00687404"/>
    <w:rsid w:val="00693BDB"/>
    <w:rsid w:val="006A4407"/>
    <w:rsid w:val="006C11FF"/>
    <w:rsid w:val="006C6285"/>
    <w:rsid w:val="006D7018"/>
    <w:rsid w:val="006D7C3D"/>
    <w:rsid w:val="00745EBD"/>
    <w:rsid w:val="007664DD"/>
    <w:rsid w:val="007668E6"/>
    <w:rsid w:val="00770D6E"/>
    <w:rsid w:val="007979C8"/>
    <w:rsid w:val="007B7B6D"/>
    <w:rsid w:val="007F4DAE"/>
    <w:rsid w:val="00832F45"/>
    <w:rsid w:val="00845F02"/>
    <w:rsid w:val="00863957"/>
    <w:rsid w:val="008925E2"/>
    <w:rsid w:val="0089429F"/>
    <w:rsid w:val="008B36AB"/>
    <w:rsid w:val="008D489F"/>
    <w:rsid w:val="008F52C5"/>
    <w:rsid w:val="008F693B"/>
    <w:rsid w:val="009109C1"/>
    <w:rsid w:val="0096412C"/>
    <w:rsid w:val="009A6F21"/>
    <w:rsid w:val="009D5BFF"/>
    <w:rsid w:val="00A135E3"/>
    <w:rsid w:val="00A358FC"/>
    <w:rsid w:val="00A468F7"/>
    <w:rsid w:val="00A70315"/>
    <w:rsid w:val="00AB49F7"/>
    <w:rsid w:val="00AD294E"/>
    <w:rsid w:val="00AD791F"/>
    <w:rsid w:val="00AE4182"/>
    <w:rsid w:val="00B07FE9"/>
    <w:rsid w:val="00B105A2"/>
    <w:rsid w:val="00B4579D"/>
    <w:rsid w:val="00B510EF"/>
    <w:rsid w:val="00B7486C"/>
    <w:rsid w:val="00BA7B7A"/>
    <w:rsid w:val="00BB119F"/>
    <w:rsid w:val="00BF5D19"/>
    <w:rsid w:val="00BF7FB9"/>
    <w:rsid w:val="00C00EE7"/>
    <w:rsid w:val="00C74BF2"/>
    <w:rsid w:val="00C92992"/>
    <w:rsid w:val="00CB2B32"/>
    <w:rsid w:val="00CD018A"/>
    <w:rsid w:val="00CD0EC7"/>
    <w:rsid w:val="00D038B9"/>
    <w:rsid w:val="00D04A5E"/>
    <w:rsid w:val="00D11238"/>
    <w:rsid w:val="00D26758"/>
    <w:rsid w:val="00D26A76"/>
    <w:rsid w:val="00D26B4C"/>
    <w:rsid w:val="00D34157"/>
    <w:rsid w:val="00D4197E"/>
    <w:rsid w:val="00D50140"/>
    <w:rsid w:val="00D52816"/>
    <w:rsid w:val="00D66895"/>
    <w:rsid w:val="00D8551F"/>
    <w:rsid w:val="00D87CBB"/>
    <w:rsid w:val="00E035A9"/>
    <w:rsid w:val="00E06573"/>
    <w:rsid w:val="00E07513"/>
    <w:rsid w:val="00E208AE"/>
    <w:rsid w:val="00E46ABF"/>
    <w:rsid w:val="00E510F6"/>
    <w:rsid w:val="00E620C3"/>
    <w:rsid w:val="00E77F1F"/>
    <w:rsid w:val="00E93D77"/>
    <w:rsid w:val="00E9593F"/>
    <w:rsid w:val="00F157C8"/>
    <w:rsid w:val="00F22E8D"/>
    <w:rsid w:val="00F2791D"/>
    <w:rsid w:val="00F37A25"/>
    <w:rsid w:val="00F46C54"/>
    <w:rsid w:val="00F734F9"/>
    <w:rsid w:val="00F76D16"/>
    <w:rsid w:val="00F8012C"/>
    <w:rsid w:val="00FC4360"/>
    <w:rsid w:val="00FC69AE"/>
    <w:rsid w:val="00FD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83"/>
    <w:pPr>
      <w:widowControl w:val="0"/>
      <w:spacing w:line="360" w:lineRule="auto"/>
      <w:ind w:firstLineChars="200" w:firstLine="200"/>
      <w:jc w:val="both"/>
      <w:textAlignment w:val="center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3F4FA4"/>
    <w:pPr>
      <w:keepNext/>
      <w:keepLines/>
      <w:numPr>
        <w:numId w:val="1"/>
      </w:numPr>
      <w:spacing w:before="100" w:after="100" w:line="240" w:lineRule="auto"/>
      <w:ind w:firstLineChars="0" w:firstLine="0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nhideWhenUsed/>
    <w:qFormat/>
    <w:rsid w:val="003F4FA4"/>
    <w:pPr>
      <w:keepNext/>
      <w:keepLines/>
      <w:numPr>
        <w:ilvl w:val="1"/>
        <w:numId w:val="1"/>
      </w:numPr>
      <w:spacing w:before="100" w:after="100" w:line="240" w:lineRule="auto"/>
      <w:ind w:left="0" w:firstLineChars="0" w:firstLine="0"/>
      <w:outlineLvl w:val="1"/>
    </w:pPr>
    <w:rPr>
      <w:rFonts w:eastAsia="楷体"/>
      <w:b/>
      <w:bCs/>
      <w:sz w:val="36"/>
      <w:szCs w:val="44"/>
    </w:rPr>
  </w:style>
  <w:style w:type="paragraph" w:styleId="3">
    <w:name w:val="heading 3"/>
    <w:basedOn w:val="a"/>
    <w:next w:val="a"/>
    <w:link w:val="3Char"/>
    <w:unhideWhenUsed/>
    <w:qFormat/>
    <w:rsid w:val="00423F83"/>
    <w:pPr>
      <w:keepNext/>
      <w:keepLines/>
      <w:numPr>
        <w:ilvl w:val="2"/>
        <w:numId w:val="1"/>
      </w:numPr>
      <w:spacing w:before="200" w:after="200"/>
      <w:ind w:firstLineChars="0" w:firstLine="0"/>
      <w:outlineLvl w:val="2"/>
    </w:pPr>
    <w:rPr>
      <w:rFonts w:eastAsia="楷体"/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423F83"/>
    <w:pPr>
      <w:keepNext/>
      <w:keepLines/>
      <w:numPr>
        <w:ilvl w:val="3"/>
        <w:numId w:val="1"/>
      </w:numPr>
      <w:ind w:firstLineChars="0" w:firstLine="0"/>
      <w:outlineLvl w:val="3"/>
    </w:pPr>
    <w:rPr>
      <w:rFonts w:eastAsia="楷体"/>
      <w:b/>
      <w:bCs/>
      <w:sz w:val="30"/>
      <w:szCs w:val="30"/>
    </w:rPr>
  </w:style>
  <w:style w:type="paragraph" w:styleId="5">
    <w:name w:val="heading 5"/>
    <w:basedOn w:val="a"/>
    <w:next w:val="a"/>
    <w:link w:val="5Char"/>
    <w:unhideWhenUsed/>
    <w:qFormat/>
    <w:rsid w:val="00423F83"/>
    <w:pPr>
      <w:keepNext/>
      <w:keepLines/>
      <w:numPr>
        <w:ilvl w:val="4"/>
        <w:numId w:val="1"/>
      </w:numPr>
      <w:ind w:left="0" w:firstLineChars="0" w:firstLine="0"/>
      <w:outlineLvl w:val="4"/>
    </w:pPr>
    <w:rPr>
      <w:rFonts w:eastAsia="楷体"/>
      <w:b/>
      <w:bCs/>
      <w:sz w:val="30"/>
      <w:szCs w:val="30"/>
    </w:rPr>
  </w:style>
  <w:style w:type="paragraph" w:styleId="6">
    <w:name w:val="heading 6"/>
    <w:basedOn w:val="a"/>
    <w:next w:val="a"/>
    <w:link w:val="6Char"/>
    <w:unhideWhenUsed/>
    <w:qFormat/>
    <w:rsid w:val="00423F83"/>
    <w:pPr>
      <w:keepNext/>
      <w:keepLines/>
      <w:numPr>
        <w:ilvl w:val="5"/>
        <w:numId w:val="1"/>
      </w:numPr>
      <w:ind w:left="0" w:firstLineChars="0" w:firstLine="0"/>
      <w:outlineLvl w:val="5"/>
    </w:pPr>
    <w:rPr>
      <w:rFonts w:eastAsia="楷体"/>
      <w:b/>
      <w:bCs/>
      <w:sz w:val="30"/>
      <w:szCs w:val="30"/>
    </w:rPr>
  </w:style>
  <w:style w:type="paragraph" w:styleId="7">
    <w:name w:val="heading 7"/>
    <w:basedOn w:val="a"/>
    <w:next w:val="a"/>
    <w:link w:val="7Char"/>
    <w:unhideWhenUsed/>
    <w:qFormat/>
    <w:rsid w:val="00423F83"/>
    <w:pPr>
      <w:keepNext/>
      <w:keepLines/>
      <w:numPr>
        <w:ilvl w:val="6"/>
        <w:numId w:val="1"/>
      </w:numPr>
      <w:ind w:left="0" w:firstLineChars="0" w:firstLine="0"/>
      <w:outlineLvl w:val="6"/>
    </w:pPr>
    <w:rPr>
      <w:rFonts w:eastAsia="楷体"/>
      <w:b/>
      <w:bCs/>
      <w:sz w:val="30"/>
      <w:szCs w:val="30"/>
    </w:rPr>
  </w:style>
  <w:style w:type="paragraph" w:styleId="8">
    <w:name w:val="heading 8"/>
    <w:basedOn w:val="a"/>
    <w:next w:val="a"/>
    <w:link w:val="8Char"/>
    <w:unhideWhenUsed/>
    <w:qFormat/>
    <w:rsid w:val="00423F83"/>
    <w:pPr>
      <w:keepNext/>
      <w:keepLines/>
      <w:numPr>
        <w:ilvl w:val="7"/>
        <w:numId w:val="1"/>
      </w:numPr>
      <w:ind w:left="0" w:firstLineChars="0" w:firstLine="0"/>
      <w:outlineLvl w:val="7"/>
    </w:pPr>
    <w:rPr>
      <w:rFonts w:eastAsia="楷体"/>
      <w:b/>
      <w:sz w:val="30"/>
      <w:szCs w:val="30"/>
    </w:rPr>
  </w:style>
  <w:style w:type="paragraph" w:styleId="9">
    <w:name w:val="heading 9"/>
    <w:basedOn w:val="a"/>
    <w:next w:val="a"/>
    <w:link w:val="9Char"/>
    <w:unhideWhenUsed/>
    <w:qFormat/>
    <w:rsid w:val="00423F83"/>
    <w:pPr>
      <w:keepNext/>
      <w:keepLines/>
      <w:numPr>
        <w:ilvl w:val="8"/>
        <w:numId w:val="1"/>
      </w:numPr>
      <w:ind w:left="0" w:firstLineChars="0" w:firstLine="0"/>
      <w:outlineLvl w:val="8"/>
    </w:pPr>
    <w:rPr>
      <w:rFonts w:eastAsia="楷体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4FA4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3F4FA4"/>
    <w:rPr>
      <w:rFonts w:ascii="Times New Roman" w:eastAsia="楷体" w:hAnsi="Times New Roman" w:cs="Times New Roman"/>
      <w:b/>
      <w:bCs/>
      <w:sz w:val="36"/>
      <w:szCs w:val="44"/>
    </w:rPr>
  </w:style>
  <w:style w:type="character" w:customStyle="1" w:styleId="3Char">
    <w:name w:val="标题 3 Char"/>
    <w:basedOn w:val="a0"/>
    <w:link w:val="3"/>
    <w:rsid w:val="00423F83"/>
    <w:rPr>
      <w:rFonts w:ascii="Times New Roman" w:eastAsia="楷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5Char">
    <w:name w:val="标题 5 Char"/>
    <w:basedOn w:val="a0"/>
    <w:link w:val="5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6Char">
    <w:name w:val="标题 6 Char"/>
    <w:basedOn w:val="a0"/>
    <w:link w:val="6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7Char">
    <w:name w:val="标题 7 Char"/>
    <w:basedOn w:val="a0"/>
    <w:link w:val="7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8Char">
    <w:name w:val="标题 8 Char"/>
    <w:basedOn w:val="a0"/>
    <w:link w:val="8"/>
    <w:rsid w:val="00423F83"/>
    <w:rPr>
      <w:rFonts w:ascii="Times New Roman" w:eastAsia="楷体" w:hAnsi="Times New Roman" w:cs="Times New Roman"/>
      <w:b/>
      <w:sz w:val="30"/>
      <w:szCs w:val="30"/>
    </w:rPr>
  </w:style>
  <w:style w:type="character" w:customStyle="1" w:styleId="9Char">
    <w:name w:val="标题 9 Char"/>
    <w:basedOn w:val="a0"/>
    <w:link w:val="9"/>
    <w:rsid w:val="00423F83"/>
    <w:rPr>
      <w:rFonts w:ascii="Times New Roman" w:eastAsia="楷体" w:hAnsi="Times New Roman" w:cs="Times New Roman"/>
      <w:b/>
      <w:sz w:val="30"/>
      <w:szCs w:val="30"/>
    </w:rPr>
  </w:style>
  <w:style w:type="paragraph" w:styleId="a3">
    <w:name w:val="caption"/>
    <w:aliases w:val="图表注记"/>
    <w:basedOn w:val="a"/>
    <w:next w:val="a"/>
    <w:link w:val="Char"/>
    <w:uiPriority w:val="35"/>
    <w:unhideWhenUsed/>
    <w:qFormat/>
    <w:rsid w:val="00423F83"/>
    <w:pPr>
      <w:ind w:firstLineChars="0" w:firstLine="0"/>
      <w:jc w:val="center"/>
    </w:pPr>
    <w:rPr>
      <w:rFonts w:ascii="Cambria" w:eastAsia="黑体" w:hAnsi="Cambria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423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3F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3F8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3F83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aliases w:val="强调加粗文字"/>
    <w:qFormat/>
    <w:rsid w:val="00423F83"/>
    <w:rPr>
      <w:rFonts w:ascii="Arial" w:hAnsi="Arial"/>
      <w:b/>
      <w:spacing w:val="-10"/>
      <w:sz w:val="21"/>
    </w:rPr>
  </w:style>
  <w:style w:type="paragraph" w:styleId="a7">
    <w:name w:val="Quote"/>
    <w:aliases w:val="图片样式"/>
    <w:basedOn w:val="a"/>
    <w:next w:val="a"/>
    <w:link w:val="Char2"/>
    <w:qFormat/>
    <w:rsid w:val="00423F83"/>
    <w:pPr>
      <w:widowControl/>
      <w:ind w:firstLineChars="0" w:firstLine="0"/>
      <w:jc w:val="center"/>
    </w:pPr>
    <w:rPr>
      <w:iCs/>
      <w:kern w:val="0"/>
      <w:szCs w:val="21"/>
      <w:lang w:eastAsia="en-US" w:bidi="en-US"/>
    </w:rPr>
  </w:style>
  <w:style w:type="character" w:customStyle="1" w:styleId="Char2">
    <w:name w:val="引用 Char"/>
    <w:aliases w:val="图片样式 Char"/>
    <w:basedOn w:val="a0"/>
    <w:link w:val="a7"/>
    <w:rsid w:val="00423F83"/>
    <w:rPr>
      <w:rFonts w:ascii="Times New Roman" w:eastAsia="宋体" w:hAnsi="Times New Roman" w:cs="Times New Roman"/>
      <w:iCs/>
      <w:kern w:val="0"/>
      <w:szCs w:val="21"/>
      <w:lang w:eastAsia="en-US" w:bidi="en-US"/>
    </w:rPr>
  </w:style>
  <w:style w:type="character" w:customStyle="1" w:styleId="Char">
    <w:name w:val="题注 Char"/>
    <w:aliases w:val="图表注记 Char"/>
    <w:link w:val="a3"/>
    <w:uiPriority w:val="35"/>
    <w:rsid w:val="00423F83"/>
    <w:rPr>
      <w:rFonts w:ascii="Cambria" w:eastAsia="黑体" w:hAnsi="Cambria" w:cs="Times New Roman"/>
      <w:sz w:val="20"/>
      <w:szCs w:val="20"/>
    </w:rPr>
  </w:style>
  <w:style w:type="paragraph" w:customStyle="1" w:styleId="a8">
    <w:name w:val="表标题"/>
    <w:basedOn w:val="a"/>
    <w:link w:val="Char3"/>
    <w:qFormat/>
    <w:rsid w:val="00423F83"/>
    <w:pPr>
      <w:spacing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  <w:szCs w:val="20"/>
      <w:lang w:bidi="en-US"/>
    </w:rPr>
  </w:style>
  <w:style w:type="paragraph" w:customStyle="1" w:styleId="a9">
    <w:name w:val="表左对齐"/>
    <w:basedOn w:val="a"/>
    <w:qFormat/>
    <w:rsid w:val="00423F83"/>
    <w:pPr>
      <w:spacing w:line="240" w:lineRule="atLeast"/>
      <w:ind w:firstLineChars="0" w:firstLine="0"/>
      <w:textAlignment w:val="auto"/>
    </w:pPr>
    <w:rPr>
      <w:rFonts w:ascii="宋体" w:hAnsi="宋体" w:cs="宋体"/>
      <w:sz w:val="20"/>
      <w:szCs w:val="20"/>
    </w:rPr>
  </w:style>
  <w:style w:type="paragraph" w:customStyle="1" w:styleId="aa">
    <w:name w:val="表居中"/>
    <w:basedOn w:val="a9"/>
    <w:qFormat/>
    <w:rsid w:val="00423F83"/>
    <w:pPr>
      <w:jc w:val="center"/>
    </w:pPr>
  </w:style>
  <w:style w:type="character" w:customStyle="1" w:styleId="Char3">
    <w:name w:val="表标题 Char"/>
    <w:link w:val="a8"/>
    <w:rsid w:val="00423F83"/>
    <w:rPr>
      <w:rFonts w:ascii="宋体" w:eastAsia="宋体" w:hAnsi="宋体" w:cs="宋体"/>
      <w:b/>
      <w:bCs/>
      <w:sz w:val="20"/>
      <w:szCs w:val="20"/>
      <w:lang w:bidi="en-US"/>
    </w:rPr>
  </w:style>
  <w:style w:type="paragraph" w:styleId="ab">
    <w:name w:val="Title"/>
    <w:basedOn w:val="a"/>
    <w:next w:val="a"/>
    <w:link w:val="Char4"/>
    <w:uiPriority w:val="10"/>
    <w:qFormat/>
    <w:rsid w:val="00423F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rsid w:val="00423F83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link w:val="Char5"/>
    <w:uiPriority w:val="34"/>
    <w:qFormat/>
    <w:rsid w:val="00672356"/>
    <w:pPr>
      <w:ind w:firstLine="420"/>
    </w:pPr>
  </w:style>
  <w:style w:type="character" w:customStyle="1" w:styleId="Char5">
    <w:name w:val="列出段落 Char"/>
    <w:link w:val="ac"/>
    <w:uiPriority w:val="34"/>
    <w:rsid w:val="000E6CA8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6D7B-B95D-4475-9733-0C4AA287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67</cp:revision>
  <dcterms:created xsi:type="dcterms:W3CDTF">2018-06-12T01:45:00Z</dcterms:created>
  <dcterms:modified xsi:type="dcterms:W3CDTF">2018-06-19T07:45:00Z</dcterms:modified>
</cp:coreProperties>
</file>